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03E2F" w14:textId="77777777" w:rsidR="00BE3997" w:rsidRDefault="00BE3997" w:rsidP="00BE3997">
      <w:pPr>
        <w:rPr>
          <w:sz w:val="52"/>
          <w:szCs w:val="52"/>
        </w:rPr>
      </w:pPr>
      <w:r>
        <w:rPr>
          <w:sz w:val="52"/>
          <w:szCs w:val="52"/>
        </w:rPr>
        <w:t xml:space="preserve">JÍZDNÉ                                                               </w:t>
      </w:r>
      <w:r>
        <w:rPr>
          <w:color w:val="EE0000"/>
          <w:sz w:val="52"/>
          <w:szCs w:val="52"/>
        </w:rPr>
        <w:t>FID</w:t>
      </w:r>
      <w:r>
        <w:rPr>
          <w:sz w:val="52"/>
          <w:szCs w:val="52"/>
        </w:rPr>
        <w:t xml:space="preserve">                    </w:t>
      </w:r>
    </w:p>
    <w:p w14:paraId="00FE5DA8" w14:textId="77777777" w:rsidR="00BE3997" w:rsidRDefault="00BE3997" w:rsidP="00BE3997">
      <w:pPr>
        <w:rPr>
          <w:sz w:val="48"/>
          <w:szCs w:val="48"/>
        </w:rPr>
      </w:pPr>
      <w:r w:rsidRPr="007446A9">
        <w:rPr>
          <w:sz w:val="48"/>
          <w:szCs w:val="48"/>
        </w:rPr>
        <w:t>KRÁTKODOBÉ  KUPÓNY</w:t>
      </w:r>
    </w:p>
    <w:p w14:paraId="395B9B92" w14:textId="77777777" w:rsidR="00BE3997" w:rsidRPr="0060613C" w:rsidRDefault="00BE3997" w:rsidP="00BE3997">
      <w:pPr>
        <w:rPr>
          <w:sz w:val="44"/>
          <w:szCs w:val="44"/>
        </w:rPr>
      </w:pPr>
      <w:r>
        <w:rPr>
          <w:sz w:val="44"/>
          <w:szCs w:val="44"/>
        </w:rPr>
        <w:t>30 min   30 Kč</w:t>
      </w:r>
    </w:p>
    <w:p w14:paraId="0A6C09F5" w14:textId="77777777" w:rsidR="00BE3997" w:rsidRDefault="00BE3997" w:rsidP="00BE3997">
      <w:pPr>
        <w:rPr>
          <w:sz w:val="40"/>
          <w:szCs w:val="40"/>
        </w:rPr>
      </w:pPr>
      <w:r>
        <w:rPr>
          <w:sz w:val="40"/>
          <w:szCs w:val="40"/>
        </w:rPr>
        <w:t>90 min     40 Kč</w:t>
      </w:r>
    </w:p>
    <w:p w14:paraId="6DC6B9BE" w14:textId="77777777" w:rsidR="00BE3997" w:rsidRDefault="00BE3997" w:rsidP="00BE3997">
      <w:pPr>
        <w:rPr>
          <w:sz w:val="40"/>
          <w:szCs w:val="40"/>
        </w:rPr>
      </w:pPr>
      <w:r>
        <w:rPr>
          <w:sz w:val="40"/>
          <w:szCs w:val="40"/>
        </w:rPr>
        <w:t>24 h          75 Kč</w:t>
      </w:r>
    </w:p>
    <w:p w14:paraId="7BD0A1A2" w14:textId="77777777" w:rsidR="00BE3997" w:rsidRDefault="00BE3997" w:rsidP="00BE3997">
      <w:pPr>
        <w:rPr>
          <w:sz w:val="48"/>
          <w:szCs w:val="48"/>
        </w:rPr>
      </w:pPr>
      <w:r w:rsidRPr="002A23D0">
        <w:rPr>
          <w:sz w:val="48"/>
          <w:szCs w:val="48"/>
        </w:rPr>
        <w:t>DLOUHODOBÉ KUPÓNY</w:t>
      </w:r>
    </w:p>
    <w:p w14:paraId="0DD5CE8C" w14:textId="77777777" w:rsidR="00BE3997" w:rsidRDefault="00BE3997" w:rsidP="00BE3997">
      <w:pPr>
        <w:rPr>
          <w:sz w:val="48"/>
          <w:szCs w:val="48"/>
        </w:rPr>
      </w:pPr>
      <w:r>
        <w:rPr>
          <w:sz w:val="48"/>
          <w:szCs w:val="48"/>
        </w:rPr>
        <w:t>3 dny           150 Kč</w:t>
      </w:r>
    </w:p>
    <w:p w14:paraId="5E618CBA" w14:textId="77777777" w:rsidR="00BE3997" w:rsidRDefault="00BE3997" w:rsidP="00BE3997">
      <w:pPr>
        <w:rPr>
          <w:sz w:val="48"/>
          <w:szCs w:val="48"/>
        </w:rPr>
      </w:pPr>
      <w:r>
        <w:rPr>
          <w:sz w:val="48"/>
          <w:szCs w:val="48"/>
        </w:rPr>
        <w:t>čtvrtletní    850 Kč</w:t>
      </w:r>
    </w:p>
    <w:p w14:paraId="5F609A6E" w14:textId="77777777" w:rsidR="00BE3997" w:rsidRDefault="00BE3997" w:rsidP="00BE3997">
      <w:pPr>
        <w:rPr>
          <w:sz w:val="48"/>
          <w:szCs w:val="48"/>
        </w:rPr>
      </w:pPr>
      <w:r>
        <w:rPr>
          <w:sz w:val="48"/>
          <w:szCs w:val="48"/>
        </w:rPr>
        <w:t>půlroční     1 600 Kč</w:t>
      </w:r>
    </w:p>
    <w:p w14:paraId="18114628" w14:textId="77777777" w:rsidR="00BE3997" w:rsidRDefault="00BE3997" w:rsidP="00BE3997">
      <w:pPr>
        <w:rPr>
          <w:sz w:val="48"/>
          <w:szCs w:val="48"/>
        </w:rPr>
      </w:pPr>
      <w:r>
        <w:rPr>
          <w:sz w:val="48"/>
          <w:szCs w:val="48"/>
        </w:rPr>
        <w:t>roční            3 000 Kč</w:t>
      </w:r>
    </w:p>
    <w:p w14:paraId="55A76FA7" w14:textId="7F3BF91F" w:rsidR="009A6069" w:rsidRPr="00865AAE" w:rsidRDefault="009A6069" w:rsidP="00865AAE"/>
    <w:sectPr w:rsidR="009A6069" w:rsidRPr="00865A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5B3"/>
    <w:rsid w:val="0036217F"/>
    <w:rsid w:val="00616A5A"/>
    <w:rsid w:val="007345B3"/>
    <w:rsid w:val="0074330A"/>
    <w:rsid w:val="00865AAE"/>
    <w:rsid w:val="009A6069"/>
    <w:rsid w:val="00BE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CF227"/>
  <w15:chartTrackingRefBased/>
  <w15:docId w15:val="{A210C9C5-2B7E-4E3C-81AE-1223427B4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E3997"/>
  </w:style>
  <w:style w:type="paragraph" w:styleId="Nadpis1">
    <w:name w:val="heading 1"/>
    <w:basedOn w:val="Normln"/>
    <w:next w:val="Normln"/>
    <w:link w:val="Nadpis1Char"/>
    <w:uiPriority w:val="9"/>
    <w:qFormat/>
    <w:rsid w:val="007345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345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345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345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345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345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345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345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345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345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345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345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345B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345B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345B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345B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345B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345B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345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345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345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345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345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345B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345B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345B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345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345B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345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236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Fidlerová</dc:creator>
  <cp:keywords/>
  <dc:description/>
  <cp:lastModifiedBy>Pavla Fidlerová</cp:lastModifiedBy>
  <cp:revision>4</cp:revision>
  <dcterms:created xsi:type="dcterms:W3CDTF">2026-10-15T09:29:00Z</dcterms:created>
  <dcterms:modified xsi:type="dcterms:W3CDTF">2026-10-15T09:33:00Z</dcterms:modified>
</cp:coreProperties>
</file>